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5E774" w14:textId="77777777" w:rsidR="0085126D" w:rsidRDefault="0085126D" w:rsidP="0085126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زندگی </w:t>
      </w:r>
    </w:p>
    <w:p w14:paraId="675D4001" w14:textId="77777777" w:rsidR="0085126D" w:rsidRPr="0085126D" w:rsidRDefault="0085126D" w:rsidP="0085126D">
      <w:pPr>
        <w:bidi/>
        <w:rPr>
          <w:rFonts w:cs="B Nazanin"/>
          <w:sz w:val="28"/>
          <w:szCs w:val="28"/>
        </w:rPr>
      </w:pPr>
    </w:p>
    <w:p w14:paraId="7F6D51A8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زندگی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آیینه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است</w:t>
      </w:r>
    </w:p>
    <w:p w14:paraId="1FE29E6F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نوشیدن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یک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فنجان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چای</w:t>
      </w:r>
    </w:p>
    <w:p w14:paraId="53E4BA4D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در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عصر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یک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آدینه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است</w:t>
      </w:r>
    </w:p>
    <w:p w14:paraId="08CBFBBC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زندگی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تنفس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صبح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است</w:t>
      </w:r>
    </w:p>
    <w:p w14:paraId="14851405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در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هوای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بارانی</w:t>
      </w:r>
      <w:r w:rsidRPr="0085126D">
        <w:rPr>
          <w:rFonts w:cs="B Nazanin"/>
          <w:sz w:val="28"/>
          <w:szCs w:val="28"/>
          <w:rtl/>
        </w:rPr>
        <w:t xml:space="preserve"> </w:t>
      </w:r>
    </w:p>
    <w:p w14:paraId="505DCA8C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وقتی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کنار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پنجره</w:t>
      </w:r>
      <w:r w:rsidRPr="0085126D">
        <w:rPr>
          <w:rFonts w:cs="B Nazanin"/>
          <w:sz w:val="28"/>
          <w:szCs w:val="28"/>
          <w:rtl/>
        </w:rPr>
        <w:t xml:space="preserve"> </w:t>
      </w:r>
    </w:p>
    <w:p w14:paraId="393048AF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توی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گلدان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خالی</w:t>
      </w:r>
      <w:r w:rsidRPr="0085126D">
        <w:rPr>
          <w:rFonts w:cs="B Nazanin"/>
          <w:sz w:val="28"/>
          <w:szCs w:val="28"/>
          <w:rtl/>
        </w:rPr>
        <w:t xml:space="preserve"> </w:t>
      </w:r>
    </w:p>
    <w:p w14:paraId="0C6123AA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امید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می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کاری</w:t>
      </w:r>
      <w:r w:rsidRPr="0085126D">
        <w:rPr>
          <w:rFonts w:cs="B Nazanin"/>
          <w:sz w:val="28"/>
          <w:szCs w:val="28"/>
          <w:rtl/>
        </w:rPr>
        <w:t xml:space="preserve"> </w:t>
      </w:r>
    </w:p>
    <w:p w14:paraId="05A1EC2E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وقتی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همراه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موسیقی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باد</w:t>
      </w:r>
    </w:p>
    <w:p w14:paraId="2FEE55C3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آسمان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را</w:t>
      </w:r>
      <w:r w:rsidRPr="0085126D">
        <w:rPr>
          <w:rFonts w:cs="B Nazanin"/>
          <w:sz w:val="28"/>
          <w:szCs w:val="28"/>
          <w:rtl/>
        </w:rPr>
        <w:t xml:space="preserve"> </w:t>
      </w:r>
    </w:p>
    <w:p w14:paraId="655CE464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توی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دفتر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شعرت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ورق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می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زنی</w:t>
      </w:r>
    </w:p>
    <w:p w14:paraId="37B2C644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و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وقتی</w:t>
      </w:r>
    </w:p>
    <w:p w14:paraId="606CF4CB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طرح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یک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لبخند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را</w:t>
      </w:r>
      <w:r w:rsidRPr="0085126D">
        <w:rPr>
          <w:rFonts w:cs="B Nazanin"/>
          <w:sz w:val="28"/>
          <w:szCs w:val="28"/>
          <w:rtl/>
        </w:rPr>
        <w:t xml:space="preserve">   </w:t>
      </w:r>
    </w:p>
    <w:p w14:paraId="4EF804A2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به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قاصدکی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تنها</w:t>
      </w:r>
    </w:p>
    <w:p w14:paraId="1BD6A27B" w14:textId="77777777" w:rsidR="009908EB" w:rsidRPr="0085126D" w:rsidRDefault="009908EB" w:rsidP="009908EB">
      <w:pPr>
        <w:bidi/>
        <w:jc w:val="both"/>
        <w:rPr>
          <w:rFonts w:cs="B Nazanin"/>
          <w:sz w:val="28"/>
          <w:szCs w:val="28"/>
        </w:rPr>
      </w:pPr>
      <w:r w:rsidRPr="0085126D">
        <w:rPr>
          <w:rFonts w:cs="B Nazanin" w:hint="cs"/>
          <w:sz w:val="28"/>
          <w:szCs w:val="28"/>
          <w:rtl/>
        </w:rPr>
        <w:t>هدیه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می</w:t>
      </w:r>
      <w:r w:rsidRPr="0085126D">
        <w:rPr>
          <w:rFonts w:cs="B Nazanin"/>
          <w:sz w:val="28"/>
          <w:szCs w:val="28"/>
          <w:rtl/>
        </w:rPr>
        <w:t xml:space="preserve"> </w:t>
      </w:r>
      <w:r w:rsidRPr="0085126D">
        <w:rPr>
          <w:rFonts w:cs="B Nazanin" w:hint="cs"/>
          <w:sz w:val="28"/>
          <w:szCs w:val="28"/>
          <w:rtl/>
        </w:rPr>
        <w:t>دهی</w:t>
      </w:r>
      <w:r w:rsidRPr="0085126D">
        <w:rPr>
          <w:rFonts w:cs="B Nazanin"/>
          <w:sz w:val="28"/>
          <w:szCs w:val="28"/>
          <w:rtl/>
        </w:rPr>
        <w:t xml:space="preserve"> ...</w:t>
      </w:r>
    </w:p>
    <w:p w14:paraId="1424042E" w14:textId="77777777" w:rsidR="009908EB" w:rsidRPr="0085126D" w:rsidRDefault="009908EB" w:rsidP="009908EB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44C114BB" w14:textId="77777777" w:rsidR="009908EB" w:rsidRPr="0085126D" w:rsidRDefault="009908EB" w:rsidP="009908EB">
      <w:pPr>
        <w:bidi/>
        <w:jc w:val="both"/>
        <w:rPr>
          <w:rFonts w:cs="B Nazanin"/>
          <w:b/>
          <w:bCs/>
          <w:sz w:val="28"/>
          <w:szCs w:val="28"/>
        </w:rPr>
      </w:pPr>
      <w:r w:rsidRPr="0085126D">
        <w:rPr>
          <w:rFonts w:cs="B Nazanin" w:hint="cs"/>
          <w:b/>
          <w:bCs/>
          <w:sz w:val="28"/>
          <w:szCs w:val="28"/>
          <w:rtl/>
        </w:rPr>
        <w:t>زهرا</w:t>
      </w:r>
      <w:r w:rsidRPr="0085126D">
        <w:rPr>
          <w:rFonts w:cs="B Nazanin"/>
          <w:b/>
          <w:bCs/>
          <w:sz w:val="28"/>
          <w:szCs w:val="28"/>
          <w:rtl/>
        </w:rPr>
        <w:t xml:space="preserve"> </w:t>
      </w:r>
      <w:r w:rsidRPr="0085126D">
        <w:rPr>
          <w:rFonts w:cs="B Nazanin" w:hint="cs"/>
          <w:b/>
          <w:bCs/>
          <w:sz w:val="28"/>
          <w:szCs w:val="28"/>
          <w:rtl/>
        </w:rPr>
        <w:t>بخشایش</w:t>
      </w:r>
    </w:p>
    <w:p w14:paraId="3E45105E" w14:textId="77777777" w:rsidR="009908EB" w:rsidRPr="0085126D" w:rsidRDefault="009908EB" w:rsidP="009908EB">
      <w:pPr>
        <w:bidi/>
        <w:jc w:val="both"/>
        <w:rPr>
          <w:rFonts w:cs="B Nazanin"/>
          <w:b/>
          <w:bCs/>
          <w:sz w:val="28"/>
          <w:szCs w:val="28"/>
        </w:rPr>
      </w:pPr>
      <w:r w:rsidRPr="0085126D">
        <w:rPr>
          <w:rFonts w:cs="B Nazanin" w:hint="cs"/>
          <w:b/>
          <w:bCs/>
          <w:sz w:val="28"/>
          <w:szCs w:val="28"/>
          <w:rtl/>
        </w:rPr>
        <w:t>مرکز</w:t>
      </w:r>
      <w:r w:rsidRPr="0085126D">
        <w:rPr>
          <w:rFonts w:cs="B Nazanin"/>
          <w:b/>
          <w:bCs/>
          <w:sz w:val="28"/>
          <w:szCs w:val="28"/>
          <w:rtl/>
        </w:rPr>
        <w:t xml:space="preserve"> </w:t>
      </w:r>
      <w:r w:rsidRPr="0085126D">
        <w:rPr>
          <w:rFonts w:cs="B Nazanin" w:hint="cs"/>
          <w:b/>
          <w:bCs/>
          <w:sz w:val="28"/>
          <w:szCs w:val="28"/>
          <w:rtl/>
        </w:rPr>
        <w:t>اهرم</w:t>
      </w:r>
    </w:p>
    <w:p w14:paraId="7A91B618" w14:textId="77777777" w:rsidR="00F97D52" w:rsidRPr="0085126D" w:rsidRDefault="00F97D52">
      <w:pPr>
        <w:rPr>
          <w:rFonts w:cs="B Nazanin"/>
          <w:sz w:val="28"/>
          <w:szCs w:val="28"/>
        </w:rPr>
      </w:pPr>
    </w:p>
    <w:sectPr w:rsidR="00F97D52" w:rsidRPr="0085126D" w:rsidSect="001908D2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EB"/>
    <w:rsid w:val="001908D2"/>
    <w:rsid w:val="0085126D"/>
    <w:rsid w:val="009908EB"/>
    <w:rsid w:val="00BD5CB5"/>
    <w:rsid w:val="00C46B6D"/>
    <w:rsid w:val="00EA55C3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767A19"/>
  <w15:docId w15:val="{10026BE7-4334-4FE3-A919-A92511B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E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4</cp:revision>
  <dcterms:created xsi:type="dcterms:W3CDTF">2021-01-31T06:11:00Z</dcterms:created>
  <dcterms:modified xsi:type="dcterms:W3CDTF">2021-02-01T19:47:00Z</dcterms:modified>
</cp:coreProperties>
</file>